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792F" w14:textId="0D6132D5" w:rsidR="00C9468C" w:rsidRPr="001E1289" w:rsidRDefault="00C9468C" w:rsidP="00C9468C">
      <w:pPr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b/>
          <w:bCs/>
          <w:szCs w:val="20"/>
        </w:rPr>
        <w:t>Výše</w:t>
      </w:r>
      <w:r w:rsidRPr="00C576AC">
        <w:rPr>
          <w:rFonts w:ascii="Arial" w:hAnsi="Arial" w:cs="Arial"/>
          <w:b/>
          <w:bCs/>
          <w:szCs w:val="20"/>
        </w:rPr>
        <w:t xml:space="preserve"> poplatků </w:t>
      </w:r>
      <w:r>
        <w:rPr>
          <w:rFonts w:ascii="Arial" w:hAnsi="Arial" w:cs="Arial"/>
          <w:b/>
          <w:bCs/>
          <w:szCs w:val="20"/>
        </w:rPr>
        <w:t>za prodej na tržišti</w:t>
      </w:r>
      <w:r w:rsidR="00E40538">
        <w:rPr>
          <w:rFonts w:ascii="Arial" w:hAnsi="Arial" w:cs="Arial"/>
          <w:b/>
          <w:bCs/>
          <w:szCs w:val="20"/>
        </w:rPr>
        <w:t xml:space="preserve"> 2026</w:t>
      </w:r>
    </w:p>
    <w:p w14:paraId="53DFDEC8" w14:textId="77777777" w:rsidR="00C9468C" w:rsidRDefault="00C9468C" w:rsidP="00C9468C">
      <w:pPr>
        <w:rPr>
          <w:rFonts w:ascii="Arial" w:eastAsia="Times New Roman" w:hAnsi="Arial" w:cs="Arial"/>
          <w:b/>
          <w:iCs/>
          <w:color w:val="000000"/>
          <w:sz w:val="20"/>
          <w:szCs w:val="20"/>
          <w:lang w:eastAsia="cs-CZ"/>
        </w:rPr>
      </w:pPr>
    </w:p>
    <w:p w14:paraId="4E728F46" w14:textId="77777777" w:rsidR="00C9468C" w:rsidRPr="00420216" w:rsidRDefault="00C9468C" w:rsidP="00C9468C">
      <w:pPr>
        <w:pStyle w:val="Normlnweb"/>
        <w:numPr>
          <w:ilvl w:val="0"/>
          <w:numId w:val="2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420216">
        <w:rPr>
          <w:rFonts w:ascii="Arial" w:hAnsi="Arial" w:cs="Arial"/>
          <w:b/>
          <w:sz w:val="20"/>
          <w:szCs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denní prodej</w:t>
      </w:r>
    </w:p>
    <w:p w14:paraId="1BEF4A7F" w14:textId="77777777" w:rsidR="00C9468C" w:rsidRDefault="00C9468C" w:rsidP="00C9468C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tbl>
      <w:tblPr>
        <w:tblW w:w="14077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984"/>
        <w:gridCol w:w="1985"/>
        <w:gridCol w:w="1843"/>
        <w:gridCol w:w="1958"/>
      </w:tblGrid>
      <w:tr w:rsidR="00C9468C" w:rsidRPr="00A83C38" w14:paraId="43E70357" w14:textId="77777777" w:rsidTr="00B6677F">
        <w:trPr>
          <w:trHeight w:val="875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4609AA5A" w14:textId="77777777" w:rsidR="00C9468C" w:rsidRPr="00A83C38" w:rsidRDefault="00C9468C" w:rsidP="001C4ED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Produkty/prodejní místo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hideMark/>
          </w:tcPr>
          <w:p w14:paraId="7BD90BB8" w14:textId="77777777" w:rsidR="00C9468C" w:rsidRPr="00A83C38" w:rsidRDefault="00C9468C" w:rsidP="001C4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1–39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(velký prodejní stůl, markýza, elektřina)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hideMark/>
          </w:tcPr>
          <w:p w14:paraId="50A3878E" w14:textId="77777777" w:rsidR="00C9468C" w:rsidRPr="00A83C38" w:rsidRDefault="00C9468C" w:rsidP="001C4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40–49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(markýza, elektřina)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hideMark/>
          </w:tcPr>
          <w:p w14:paraId="2C943A37" w14:textId="77777777" w:rsidR="00C9468C" w:rsidRPr="00A83C38" w:rsidRDefault="00C9468C" w:rsidP="001C4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50–57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(malý prodejní stůl, slunečník)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hideMark/>
          </w:tcPr>
          <w:p w14:paraId="4D8A0B79" w14:textId="77777777" w:rsidR="00C9468C" w:rsidRPr="00A83C38" w:rsidRDefault="00C9468C" w:rsidP="001C4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 střechou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(stůl, elektřina)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 sezónní místa</w:t>
            </w:r>
          </w:p>
        </w:tc>
      </w:tr>
      <w:tr w:rsidR="00C9468C" w:rsidRPr="00A83C38" w14:paraId="2460D7C7" w14:textId="77777777" w:rsidTr="00B6677F">
        <w:trPr>
          <w:trHeight w:val="434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1077E70B" w14:textId="77777777" w:rsidR="00C9468C" w:rsidRPr="00A83C38" w:rsidRDefault="00C9468C" w:rsidP="001C4ED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Vlastní zemědělské, potravinářské, řemeslné, rukodělné a produkty podobné povahy prvovýrobce 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 prokázaným 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místem původu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  <w:hideMark/>
          </w:tcPr>
          <w:p w14:paraId="05CECB5F" w14:textId="13FA8780" w:rsidR="00C9468C" w:rsidRPr="00E40538" w:rsidRDefault="00C9468C" w:rsidP="00E40538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62E73A94" w14:textId="2767480F" w:rsidR="00B6677F" w:rsidRPr="00E40538" w:rsidRDefault="00B6677F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Kč Vč. DPH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  <w:hideMark/>
          </w:tcPr>
          <w:p w14:paraId="456234C6" w14:textId="76A5035B" w:rsidR="00B6677F" w:rsidRPr="00E40538" w:rsidRDefault="00B6677F" w:rsidP="00E40538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5BBF38B3" w14:textId="638F645F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Kč Vč. DPH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  <w:hideMark/>
          </w:tcPr>
          <w:p w14:paraId="21B2416D" w14:textId="0AF4A706" w:rsidR="00B6677F" w:rsidRPr="00E40538" w:rsidRDefault="00B6677F" w:rsidP="00E40538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51EF0B4F" w14:textId="5B393904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Kč Vč. DPH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  <w:hideMark/>
          </w:tcPr>
          <w:p w14:paraId="541556A9" w14:textId="18901E41" w:rsidR="00B6677F" w:rsidRPr="00E40538" w:rsidRDefault="00B6677F" w:rsidP="00B6677F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5A91BF32" w14:textId="51AA628B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Kč Vč. DPH</w:t>
            </w:r>
          </w:p>
        </w:tc>
      </w:tr>
      <w:tr w:rsidR="00C9468C" w:rsidRPr="00A83C38" w14:paraId="63DB56A7" w14:textId="77777777" w:rsidTr="00B6677F">
        <w:trPr>
          <w:trHeight w:val="292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3242B560" w14:textId="77777777" w:rsidR="00C9468C" w:rsidRPr="00A83C38" w:rsidRDefault="00C9468C" w:rsidP="001C4ED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Ostatní z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emědělské, potravinářské, řemeslné a rukodělné produkty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(koupě maloobchod, velkoobchod)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  <w:hideMark/>
          </w:tcPr>
          <w:p w14:paraId="7BAA0FAA" w14:textId="29FBA6BA" w:rsidR="00B6677F" w:rsidRPr="00E40538" w:rsidRDefault="00B6677F" w:rsidP="00B6677F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bookmarkStart w:id="0" w:name="_Hlk219276666"/>
          </w:p>
          <w:p w14:paraId="4434F3AC" w14:textId="0928E4CA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Kč Vč. DPH</w:t>
            </w:r>
            <w:bookmarkEnd w:id="0"/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  <w:hideMark/>
          </w:tcPr>
          <w:p w14:paraId="4C0C2F0B" w14:textId="3EF8AB9D" w:rsidR="00B6677F" w:rsidRPr="00E40538" w:rsidRDefault="00B6677F" w:rsidP="00E40538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3E74F87B" w14:textId="0A758AD2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Kč Vč. DPH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  <w:hideMark/>
          </w:tcPr>
          <w:p w14:paraId="7DC89298" w14:textId="5E87C48B" w:rsidR="00B6677F" w:rsidRPr="00E40538" w:rsidRDefault="00B6677F" w:rsidP="00B6677F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286D6F36" w14:textId="52A44C64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Kč Vč. DPH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  <w:hideMark/>
          </w:tcPr>
          <w:p w14:paraId="79EFE334" w14:textId="2033D6A6" w:rsidR="00B6677F" w:rsidRPr="00E40538" w:rsidRDefault="00B6677F" w:rsidP="00E40538">
            <w:pPr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  <w:p w14:paraId="09502D02" w14:textId="02EC331D" w:rsidR="00C9468C" w:rsidRPr="00E40538" w:rsidRDefault="00B6677F" w:rsidP="00B66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Kč Vč. DPH</w:t>
            </w:r>
          </w:p>
        </w:tc>
      </w:tr>
      <w:tr w:rsidR="00C9468C" w:rsidRPr="00A83C38" w14:paraId="1747C947" w14:textId="77777777" w:rsidTr="00B6677F">
        <w:trPr>
          <w:trHeight w:val="183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709835F5" w14:textId="77777777" w:rsidR="00C9468C" w:rsidRPr="00A83C38" w:rsidRDefault="00C9468C" w:rsidP="001C4E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Káva, drobné občerstvení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  <w:hideMark/>
          </w:tcPr>
          <w:p w14:paraId="1A5AEA6C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  <w:hideMark/>
          </w:tcPr>
          <w:p w14:paraId="2CDFF2CC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  <w:hideMark/>
          </w:tcPr>
          <w:p w14:paraId="2672537A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  <w:hideMark/>
          </w:tcPr>
          <w:p w14:paraId="0AF94138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9468C" w:rsidRPr="00A83C38" w14:paraId="3EF93AEC" w14:textId="77777777" w:rsidTr="00B6677F">
        <w:trPr>
          <w:trHeight w:val="381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38016AA8" w14:textId="77777777" w:rsidR="00C9468C" w:rsidRPr="00A83C38" w:rsidRDefault="00C9468C" w:rsidP="001C4E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Hotové pokrmy k přímé spotřebě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  <w:hideMark/>
          </w:tcPr>
          <w:p w14:paraId="29657BE9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  <w:hideMark/>
          </w:tcPr>
          <w:p w14:paraId="354F5B0F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  <w:hideMark/>
          </w:tcPr>
          <w:p w14:paraId="406517E1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  <w:hideMark/>
          </w:tcPr>
          <w:p w14:paraId="0151ECE2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9468C" w:rsidRPr="00A83C38" w14:paraId="615613E6" w14:textId="77777777" w:rsidTr="00B6677F">
        <w:trPr>
          <w:trHeight w:val="93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  <w:hideMark/>
          </w:tcPr>
          <w:p w14:paraId="7A5638A3" w14:textId="77777777" w:rsidR="00C9468C" w:rsidRPr="00A83C38" w:rsidRDefault="00C9468C" w:rsidP="001C4E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Alkohol k přímé spotřebě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  <w:hideMark/>
          </w:tcPr>
          <w:p w14:paraId="58C7C6C4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  <w:hideMark/>
          </w:tcPr>
          <w:p w14:paraId="0321294B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  <w:hideMark/>
          </w:tcPr>
          <w:p w14:paraId="2A39DECA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  <w:hideMark/>
          </w:tcPr>
          <w:p w14:paraId="0924BC3D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Kč vč. DPH/m</w:t>
            </w:r>
            <w:r w:rsidRPr="00E4053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9468C" w:rsidRPr="00A83C38" w14:paraId="1ADA52BB" w14:textId="77777777" w:rsidTr="00B6677F">
        <w:trPr>
          <w:trHeight w:val="93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</w:tcPr>
          <w:p w14:paraId="3E46510C" w14:textId="559D98FE" w:rsidR="00C9468C" w:rsidRPr="00A83C38" w:rsidRDefault="00C9468C" w:rsidP="001C4ED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Farmářské </w:t>
            </w:r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a dobročinné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jarmarky, </w:t>
            </w:r>
            <w:r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Starým věcem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ový život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, sběratelské akce, </w:t>
            </w:r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charitativní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akce podobného charakteru apod.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2AA001D1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57727B34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DED5048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</w:tcPr>
          <w:p w14:paraId="742DC48D" w14:textId="77777777" w:rsidR="00C9468C" w:rsidRPr="00E40538" w:rsidRDefault="00C9468C" w:rsidP="001C4ED7">
            <w:pPr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Kč – 250 Kč vč. DPH</w:t>
            </w:r>
          </w:p>
        </w:tc>
      </w:tr>
      <w:tr w:rsidR="00B6677F" w:rsidRPr="00A83C38" w14:paraId="2AC52BEC" w14:textId="77777777" w:rsidTr="00B6677F">
        <w:trPr>
          <w:trHeight w:val="93"/>
        </w:trPr>
        <w:tc>
          <w:tcPr>
            <w:tcW w:w="6307" w:type="dxa"/>
            <w:tcMar>
              <w:top w:w="57" w:type="dxa"/>
              <w:bottom w:w="57" w:type="dxa"/>
            </w:tcMar>
            <w:vAlign w:val="center"/>
          </w:tcPr>
          <w:p w14:paraId="792C305D" w14:textId="2A3676BF" w:rsidR="00B6677F" w:rsidRDefault="0057725C" w:rsidP="001C4ED7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Akce typu: </w:t>
            </w:r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Pivní slavnosti, Slavnosti vína, </w:t>
            </w:r>
            <w:proofErr w:type="spellStart"/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Mint</w:t>
            </w:r>
            <w:proofErr w:type="spellEnd"/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Market, Káva </w:t>
            </w:r>
            <w:proofErr w:type="spellStart"/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fest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B667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akce hudebního charakteru apod.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2F484A8F" w14:textId="66FBEC6A" w:rsidR="00B6677F" w:rsidRPr="00E40538" w:rsidRDefault="00B6677F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Kč – 3000 Kč vč. DPH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036123A6" w14:textId="672C8BB4" w:rsidR="00B6677F" w:rsidRPr="00E40538" w:rsidRDefault="0057725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Kč – 3000 Kč vč. DPH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0A146A9" w14:textId="32F85886" w:rsidR="00B6677F" w:rsidRPr="00E40538" w:rsidRDefault="0057725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Kč – 3000 Kč vč. DPH</w:t>
            </w:r>
          </w:p>
        </w:tc>
        <w:tc>
          <w:tcPr>
            <w:tcW w:w="1958" w:type="dxa"/>
            <w:tcMar>
              <w:top w:w="57" w:type="dxa"/>
              <w:bottom w:w="57" w:type="dxa"/>
            </w:tcMar>
            <w:vAlign w:val="center"/>
          </w:tcPr>
          <w:p w14:paraId="06209372" w14:textId="7C68E83D" w:rsidR="00B6677F" w:rsidRPr="00E40538" w:rsidRDefault="0057725C" w:rsidP="001C4E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05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Kč – 3000 Kč vč. DPH</w:t>
            </w:r>
          </w:p>
        </w:tc>
      </w:tr>
    </w:tbl>
    <w:p w14:paraId="44A48D00" w14:textId="77777777" w:rsidR="00C9468C" w:rsidRDefault="00C9468C" w:rsidP="00C9468C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1E54A03C" w14:textId="77777777" w:rsidR="0057725C" w:rsidRDefault="0057725C" w:rsidP="00C9468C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77C21442" w14:textId="77777777" w:rsidR="00C9468C" w:rsidRPr="001E1289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Pokud prodejce prodává více druhů produktů, hradí poplatek za produkt s vyšším poplatkem</w:t>
      </w:r>
    </w:p>
    <w:p w14:paraId="6B903151" w14:textId="77777777" w:rsidR="00C9468C" w:rsidRPr="001E1289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Pokud se prodejce prokáže platným certifikátem nebo živností: vlastní zemědělské, potravinářské, řemeslné, rukodělné a produkty podobné povahy prvovýrobce s prokázaným místem původu a bude mu účtována cena viz tabulka.</w:t>
      </w:r>
    </w:p>
    <w:p w14:paraId="15C0EEAF" w14:textId="77777777" w:rsidR="00C9468C" w:rsidRPr="001E1289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V sobotu se při standardním prodeji hradí denní poplatek ve výši 50 %</w:t>
      </w:r>
    </w:p>
    <w:p w14:paraId="25916599" w14:textId="77777777" w:rsidR="00C9468C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Při pořádání mimořádných akcí (mimo standardní prodej) bude výše denního poplatku v rozmezí od 50Kč do 250Kč vč. DPH a bude stanovena manažerem tržiště </w:t>
      </w:r>
    </w:p>
    <w:p w14:paraId="55F376FF" w14:textId="77777777" w:rsidR="00C9468C" w:rsidRDefault="00C9468C" w:rsidP="00C9468C">
      <w:pPr>
        <w:tabs>
          <w:tab w:val="left" w:pos="567"/>
          <w:tab w:val="decimal" w:leader="dot" w:pos="4820"/>
        </w:tabs>
        <w:spacing w:before="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828FB5C" w14:textId="77777777" w:rsidR="00C9468C" w:rsidRPr="00420216" w:rsidRDefault="00C9468C" w:rsidP="00C9468C">
      <w:pPr>
        <w:pStyle w:val="Normlnweb"/>
        <w:numPr>
          <w:ilvl w:val="0"/>
          <w:numId w:val="2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B87575">
        <w:rPr>
          <w:rFonts w:ascii="Arial" w:hAnsi="Arial"/>
          <w:b/>
          <w:sz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</w:t>
      </w:r>
      <w:r>
        <w:rPr>
          <w:rFonts w:ascii="Arial" w:hAnsi="Arial" w:cs="Arial"/>
          <w:b/>
          <w:sz w:val="20"/>
          <w:szCs w:val="20"/>
        </w:rPr>
        <w:t>odběr elektrické energie</w:t>
      </w:r>
    </w:p>
    <w:p w14:paraId="573FF9BF" w14:textId="77777777" w:rsidR="00C9468C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oplatek za 1 kW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8</w:t>
      </w:r>
      <w:r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Kč vč. DPH</w:t>
      </w:r>
    </w:p>
    <w:p w14:paraId="4C5D0202" w14:textId="77777777" w:rsidR="00C9468C" w:rsidRPr="00116C66" w:rsidRDefault="00C9468C" w:rsidP="00C9468C">
      <w:pPr>
        <w:numPr>
          <w:ilvl w:val="0"/>
          <w:numId w:val="1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16C66">
        <w:rPr>
          <w:rFonts w:ascii="Arial" w:hAnsi="Arial" w:cs="Arial"/>
          <w:sz w:val="20"/>
          <w:szCs w:val="20"/>
        </w:rPr>
        <w:lastRenderedPageBreak/>
        <w:t xml:space="preserve">V případě, že není prodejní místo vybaveno samostatným odečtem spotřebované elektrické energie, proběhne výpočet spotřeby a úhrada za spotřebovanou elektřinu dle příkonu používaných spotřebičů. V případě, že nelze zjistit příkon spotřebičů, </w:t>
      </w:r>
      <w:r>
        <w:rPr>
          <w:rFonts w:ascii="Arial" w:hAnsi="Arial" w:cs="Arial"/>
          <w:sz w:val="20"/>
          <w:szCs w:val="20"/>
        </w:rPr>
        <w:t>je</w:t>
      </w:r>
      <w:r w:rsidRPr="00116C66">
        <w:rPr>
          <w:rFonts w:ascii="Arial" w:hAnsi="Arial" w:cs="Arial"/>
          <w:sz w:val="20"/>
          <w:szCs w:val="20"/>
        </w:rPr>
        <w:t xml:space="preserve"> odběr elektrické energie zpoplatněn paušálním poplatkem ve výši </w:t>
      </w:r>
      <w:r>
        <w:rPr>
          <w:rFonts w:ascii="Arial" w:hAnsi="Arial" w:cs="Arial"/>
          <w:sz w:val="20"/>
          <w:szCs w:val="20"/>
        </w:rPr>
        <w:t>200</w:t>
      </w:r>
      <w:r w:rsidRPr="00116C66">
        <w:rPr>
          <w:rFonts w:ascii="Arial" w:hAnsi="Arial" w:cs="Arial"/>
          <w:sz w:val="20"/>
          <w:szCs w:val="20"/>
        </w:rPr>
        <w:t xml:space="preserve"> Kč. </w:t>
      </w:r>
    </w:p>
    <w:p w14:paraId="5940461E" w14:textId="6A480071" w:rsidR="002E7FEB" w:rsidRPr="00C9468C" w:rsidRDefault="002E7FEB" w:rsidP="0057725C">
      <w:pPr>
        <w:rPr>
          <w:lang w:eastAsia="cs-CZ"/>
        </w:rPr>
      </w:pPr>
    </w:p>
    <w:sectPr w:rsidR="002E7FEB" w:rsidRPr="00C9468C" w:rsidSect="00C94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67F"/>
    <w:multiLevelType w:val="hybridMultilevel"/>
    <w:tmpl w:val="D9B47274"/>
    <w:lvl w:ilvl="0" w:tplc="F12CD4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1CF5860"/>
    <w:multiLevelType w:val="hybridMultilevel"/>
    <w:tmpl w:val="2CC4D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88548">
    <w:abstractNumId w:val="0"/>
  </w:num>
  <w:num w:numId="2" w16cid:durableId="41081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8C"/>
    <w:rsid w:val="002E7FEB"/>
    <w:rsid w:val="00377839"/>
    <w:rsid w:val="0057725C"/>
    <w:rsid w:val="00720A00"/>
    <w:rsid w:val="008D13B7"/>
    <w:rsid w:val="00A7330C"/>
    <w:rsid w:val="00A9548E"/>
    <w:rsid w:val="00B6677F"/>
    <w:rsid w:val="00C9468C"/>
    <w:rsid w:val="00DE518F"/>
    <w:rsid w:val="00E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FF9E"/>
  <w15:chartTrackingRefBased/>
  <w15:docId w15:val="{7685607D-7322-461D-9942-8F01E6D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68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6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6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4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46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6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68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946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 Topič</dc:creator>
  <cp:keywords/>
  <dc:description/>
  <cp:lastModifiedBy>Míša Topič</cp:lastModifiedBy>
  <cp:revision>9</cp:revision>
  <dcterms:created xsi:type="dcterms:W3CDTF">2026-01-12T09:33:00Z</dcterms:created>
  <dcterms:modified xsi:type="dcterms:W3CDTF">2026-02-27T09:43:00Z</dcterms:modified>
</cp:coreProperties>
</file>